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B95B" w14:textId="77777777" w:rsidR="000A216A" w:rsidRPr="00E40120" w:rsidRDefault="000A216A" w:rsidP="000A216A">
      <w:pPr>
        <w:jc w:val="center"/>
        <w:rPr>
          <w:b/>
          <w:u w:val="single"/>
        </w:rPr>
      </w:pPr>
      <w:r w:rsidRPr="00E40120">
        <w:rPr>
          <w:b/>
          <w:u w:val="single"/>
        </w:rPr>
        <w:t>SOUTHAMPTON CITY COUNCIL</w:t>
      </w:r>
    </w:p>
    <w:p w14:paraId="4679B33F" w14:textId="77777777" w:rsidR="000A216A" w:rsidRPr="00E40120" w:rsidRDefault="000A216A" w:rsidP="00284587">
      <w:pPr>
        <w:spacing w:before="120"/>
        <w:jc w:val="center"/>
        <w:rPr>
          <w:b/>
          <w:u w:val="single"/>
        </w:rPr>
      </w:pPr>
      <w:r w:rsidRPr="00E40120">
        <w:rPr>
          <w:b/>
          <w:u w:val="single"/>
        </w:rPr>
        <w:t xml:space="preserve">APPLICATION FOR A TEMPORARY TRAFFIC REGULATION ORDER </w:t>
      </w:r>
      <w:r w:rsidR="0002314D">
        <w:rPr>
          <w:b/>
          <w:u w:val="single"/>
        </w:rPr>
        <w:t>[</w:t>
      </w:r>
      <w:r w:rsidRPr="00E40120">
        <w:rPr>
          <w:b/>
          <w:u w:val="single"/>
        </w:rPr>
        <w:t>TTRO</w:t>
      </w:r>
      <w:r w:rsidR="0002314D">
        <w:rPr>
          <w:b/>
          <w:u w:val="single"/>
        </w:rPr>
        <w:t>]</w:t>
      </w:r>
    </w:p>
    <w:p w14:paraId="45DE53E6" w14:textId="77777777" w:rsidR="000A216A" w:rsidRPr="00E40120" w:rsidRDefault="000A216A" w:rsidP="000A216A"/>
    <w:p w14:paraId="7D457A7D" w14:textId="77777777" w:rsidR="000A216A" w:rsidRPr="009A1629" w:rsidRDefault="000A216A" w:rsidP="000A216A">
      <w:pPr>
        <w:rPr>
          <w:sz w:val="22"/>
          <w:szCs w:val="22"/>
        </w:rPr>
      </w:pPr>
    </w:p>
    <w:p w14:paraId="6D7908BD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A TTRO is a legal document that is used to temporarily restrict the movement of traffic or impose waiting restrictions on the public highway.  A TTRO is </w:t>
      </w:r>
      <w:proofErr w:type="gramStart"/>
      <w:r w:rsidRPr="009A1629">
        <w:rPr>
          <w:sz w:val="22"/>
          <w:szCs w:val="22"/>
        </w:rPr>
        <w:t>most commonly used</w:t>
      </w:r>
      <w:proofErr w:type="gramEnd"/>
      <w:r w:rsidRPr="009A1629">
        <w:rPr>
          <w:sz w:val="22"/>
          <w:szCs w:val="22"/>
        </w:rPr>
        <w:t xml:space="preserve"> to close roads for temporary situations such as road works but can also be used t</w:t>
      </w:r>
      <w:r w:rsidR="00320734" w:rsidRPr="009A1629">
        <w:rPr>
          <w:sz w:val="22"/>
          <w:szCs w:val="22"/>
        </w:rPr>
        <w:t xml:space="preserve">o ban a turning movement, </w:t>
      </w:r>
      <w:r w:rsidRPr="009A1629">
        <w:rPr>
          <w:sz w:val="22"/>
          <w:szCs w:val="22"/>
        </w:rPr>
        <w:t>remove parking</w:t>
      </w:r>
      <w:r w:rsidR="00320734" w:rsidRPr="009A1629">
        <w:rPr>
          <w:sz w:val="22"/>
          <w:szCs w:val="22"/>
        </w:rPr>
        <w:t xml:space="preserve"> or </w:t>
      </w:r>
      <w:r w:rsidRPr="009A1629">
        <w:rPr>
          <w:sz w:val="22"/>
          <w:szCs w:val="22"/>
        </w:rPr>
        <w:t>temporarily suspend an existing restriction such as suspending a no entry.</w:t>
      </w:r>
    </w:p>
    <w:p w14:paraId="57513A43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2350311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Eight weeks advanced notice is required to arrange a TTRO.  This is essential to ensure all the relevant official </w:t>
      </w:r>
      <w:r w:rsidR="0025504B" w:rsidRPr="009A1629">
        <w:rPr>
          <w:sz w:val="22"/>
          <w:szCs w:val="22"/>
        </w:rPr>
        <w:t xml:space="preserve">and statutory </w:t>
      </w:r>
      <w:r w:rsidRPr="009A1629">
        <w:rPr>
          <w:sz w:val="22"/>
          <w:szCs w:val="22"/>
        </w:rPr>
        <w:t>notifications are completed. You must allow sufficient time for the legal process to be completed.</w:t>
      </w:r>
    </w:p>
    <w:p w14:paraId="26C37E24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34CAF230" w14:textId="77777777" w:rsidR="00EB3655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The TTRO will be valid for the dates and times specified on the legal order only, up to a maximum of 18 months.  </w:t>
      </w:r>
      <w:r w:rsidR="00EB3655" w:rsidRPr="009A1629">
        <w:rPr>
          <w:sz w:val="22"/>
          <w:szCs w:val="22"/>
        </w:rPr>
        <w:t>Once the stated end date has passed or if the TTRO is not implemented within one week of the advertised start date the TTRO is void.</w:t>
      </w:r>
    </w:p>
    <w:p w14:paraId="68B9DD5F" w14:textId="77777777" w:rsidR="00EB3655" w:rsidRPr="009A1629" w:rsidRDefault="00EB3655" w:rsidP="00EB3655">
      <w:pPr>
        <w:pStyle w:val="ListParagraph"/>
        <w:rPr>
          <w:sz w:val="22"/>
          <w:szCs w:val="22"/>
        </w:rPr>
      </w:pPr>
    </w:p>
    <w:p w14:paraId="3D6E7FB8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Once the order has been issued any amendments to dates </w:t>
      </w:r>
      <w:r w:rsidR="00EB3655" w:rsidRPr="009A1629">
        <w:rPr>
          <w:sz w:val="22"/>
          <w:szCs w:val="22"/>
        </w:rPr>
        <w:t>or the temporary restrictions</w:t>
      </w:r>
      <w:r w:rsidRPr="009A1629">
        <w:rPr>
          <w:sz w:val="22"/>
          <w:szCs w:val="22"/>
        </w:rPr>
        <w:t xml:space="preserve"> may require a further TTRO to effect the changes and will be subject to further charges.  This will delay the start of the project. </w:t>
      </w:r>
    </w:p>
    <w:p w14:paraId="5326997F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0ADB8D4F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>A TTRO is a separate legal process from other highway licences and permits. Only a temporary traffic regulation order c</w:t>
      </w:r>
      <w:r w:rsidR="00EB3655" w:rsidRPr="009A1629">
        <w:rPr>
          <w:sz w:val="22"/>
          <w:szCs w:val="22"/>
        </w:rPr>
        <w:t>an regulate or restrict traffic;</w:t>
      </w:r>
      <w:r w:rsidRPr="009A1629">
        <w:rPr>
          <w:sz w:val="22"/>
          <w:szCs w:val="22"/>
        </w:rPr>
        <w:t xml:space="preserve"> </w:t>
      </w:r>
      <w:r w:rsidR="00EB3655" w:rsidRPr="009A1629">
        <w:rPr>
          <w:sz w:val="22"/>
          <w:szCs w:val="22"/>
        </w:rPr>
        <w:t>i</w:t>
      </w:r>
      <w:r w:rsidRPr="009A1629">
        <w:rPr>
          <w:sz w:val="22"/>
          <w:szCs w:val="22"/>
        </w:rPr>
        <w:t>t is not in itself a licence to excavate the highway</w:t>
      </w:r>
      <w:r w:rsidR="00EB3655" w:rsidRPr="009A1629">
        <w:rPr>
          <w:sz w:val="22"/>
          <w:szCs w:val="22"/>
        </w:rPr>
        <w:t>,</w:t>
      </w:r>
      <w:r w:rsidRPr="009A1629">
        <w:rPr>
          <w:sz w:val="22"/>
          <w:szCs w:val="22"/>
        </w:rPr>
        <w:t xml:space="preserve"> nor can a licence to excavate the highway </w:t>
      </w:r>
      <w:r w:rsidR="0002314D" w:rsidRPr="009A1629">
        <w:rPr>
          <w:sz w:val="22"/>
          <w:szCs w:val="22"/>
        </w:rPr>
        <w:t>[</w:t>
      </w:r>
      <w:proofErr w:type="gramStart"/>
      <w:r w:rsidRPr="009A1629">
        <w:rPr>
          <w:sz w:val="22"/>
          <w:szCs w:val="22"/>
        </w:rPr>
        <w:t>e.g.</w:t>
      </w:r>
      <w:proofErr w:type="gramEnd"/>
      <w:r w:rsidRPr="009A1629">
        <w:rPr>
          <w:sz w:val="22"/>
          <w:szCs w:val="22"/>
        </w:rPr>
        <w:t xml:space="preserve"> </w:t>
      </w:r>
      <w:r w:rsidR="00EB3655" w:rsidRPr="009A1629">
        <w:rPr>
          <w:sz w:val="22"/>
          <w:szCs w:val="22"/>
        </w:rPr>
        <w:t xml:space="preserve">a </w:t>
      </w:r>
      <w:r w:rsidRPr="009A1629">
        <w:rPr>
          <w:sz w:val="22"/>
          <w:szCs w:val="22"/>
        </w:rPr>
        <w:t>section 50</w:t>
      </w:r>
      <w:r w:rsidR="00EB3655" w:rsidRPr="009A1629">
        <w:rPr>
          <w:sz w:val="22"/>
          <w:szCs w:val="22"/>
        </w:rPr>
        <w:t>,</w:t>
      </w:r>
      <w:r w:rsidRPr="009A1629">
        <w:rPr>
          <w:sz w:val="22"/>
          <w:szCs w:val="22"/>
        </w:rPr>
        <w:t xml:space="preserve"> 171 licence</w:t>
      </w:r>
      <w:r w:rsidR="00EB3655" w:rsidRPr="009A1629">
        <w:rPr>
          <w:sz w:val="22"/>
          <w:szCs w:val="22"/>
        </w:rPr>
        <w:t xml:space="preserve"> or section 278 agreement</w:t>
      </w:r>
      <w:r w:rsidR="0002314D" w:rsidRPr="009A1629">
        <w:rPr>
          <w:sz w:val="22"/>
          <w:szCs w:val="22"/>
        </w:rPr>
        <w:t>]</w:t>
      </w:r>
      <w:r w:rsidRPr="009A1629">
        <w:rPr>
          <w:sz w:val="22"/>
          <w:szCs w:val="22"/>
        </w:rPr>
        <w:t xml:space="preserve"> be used to control traffic.</w:t>
      </w:r>
    </w:p>
    <w:p w14:paraId="23C8BFF5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778CC94" w14:textId="7F84C21A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>A separate TTRO application must be made for each road or temporary restriction requested.</w:t>
      </w:r>
      <w:r w:rsidR="00EB3655" w:rsidRPr="009A1629">
        <w:rPr>
          <w:sz w:val="22"/>
          <w:szCs w:val="22"/>
        </w:rPr>
        <w:t xml:space="preserve"> </w:t>
      </w:r>
      <w:r w:rsidR="005F0CD8" w:rsidRPr="009A1629">
        <w:rPr>
          <w:sz w:val="22"/>
          <w:szCs w:val="22"/>
        </w:rPr>
        <w:t>However,</w:t>
      </w:r>
      <w:r w:rsidR="00EB3655" w:rsidRPr="009A1629">
        <w:rPr>
          <w:sz w:val="22"/>
          <w:szCs w:val="22"/>
        </w:rPr>
        <w:t xml:space="preserve"> you must discuss multiple applications with </w:t>
      </w:r>
      <w:r w:rsidR="00E40120" w:rsidRPr="009A1629">
        <w:rPr>
          <w:sz w:val="22"/>
          <w:szCs w:val="22"/>
        </w:rPr>
        <w:t xml:space="preserve">us in advance because </w:t>
      </w:r>
      <w:r w:rsidR="00EB3655" w:rsidRPr="009A1629">
        <w:rPr>
          <w:sz w:val="22"/>
          <w:szCs w:val="22"/>
        </w:rPr>
        <w:t>fees may differ.</w:t>
      </w:r>
    </w:p>
    <w:p w14:paraId="204D3AE9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4DD9BAC2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>PR and Communication requirement; anyone affected by this TTRO must be notified in good time therefore a copy of letters or PR material which you intend to send to residents and other parties affected by your TTRO must be provided with the attached form.</w:t>
      </w:r>
    </w:p>
    <w:p w14:paraId="34DE9492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59F674B0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>A diversion route, usually drawn on an OS based map should accompany this application.  The proposed diversion route must be suitable for the type and volume of traffic to be diverted.</w:t>
      </w:r>
    </w:p>
    <w:p w14:paraId="5EE760FF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D810767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To suspend a pay and display parking bay please </w:t>
      </w:r>
      <w:r w:rsidR="00320734" w:rsidRPr="009A1629">
        <w:rPr>
          <w:sz w:val="22"/>
          <w:szCs w:val="22"/>
        </w:rPr>
        <w:t xml:space="preserve">contact the </w:t>
      </w:r>
      <w:r w:rsidRPr="009A1629">
        <w:rPr>
          <w:sz w:val="22"/>
          <w:szCs w:val="22"/>
        </w:rPr>
        <w:t>Parking</w:t>
      </w:r>
      <w:r w:rsidR="00320734" w:rsidRPr="009A1629">
        <w:rPr>
          <w:sz w:val="22"/>
          <w:szCs w:val="22"/>
        </w:rPr>
        <w:t xml:space="preserve"> Services</w:t>
      </w:r>
      <w:r w:rsidRPr="009A1629">
        <w:rPr>
          <w:sz w:val="22"/>
          <w:szCs w:val="22"/>
        </w:rPr>
        <w:t xml:space="preserve"> Team telephone 023 8083 3008 or email </w:t>
      </w:r>
      <w:hyperlink r:id="rId7" w:history="1">
        <w:r w:rsidR="00320734" w:rsidRPr="009A1629">
          <w:rPr>
            <w:rStyle w:val="Hyperlink"/>
            <w:sz w:val="22"/>
            <w:szCs w:val="22"/>
          </w:rPr>
          <w:t>parking.services@southampton.gov.uk</w:t>
        </w:r>
      </w:hyperlink>
      <w:r w:rsidRPr="009A1629">
        <w:rPr>
          <w:sz w:val="22"/>
          <w:szCs w:val="22"/>
        </w:rPr>
        <w:t>.</w:t>
      </w:r>
    </w:p>
    <w:p w14:paraId="0A05E26C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1ECC0135" w14:textId="77777777" w:rsidR="000A216A" w:rsidRPr="009A1629" w:rsidRDefault="000A216A" w:rsidP="000E3526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Should any damage occur to the public highway </w:t>
      </w:r>
      <w:proofErr w:type="gramStart"/>
      <w:r w:rsidRPr="009A1629">
        <w:rPr>
          <w:sz w:val="22"/>
          <w:szCs w:val="22"/>
        </w:rPr>
        <w:t>as a result of</w:t>
      </w:r>
      <w:proofErr w:type="gramEnd"/>
      <w:r w:rsidRPr="009A1629">
        <w:rPr>
          <w:sz w:val="22"/>
          <w:szCs w:val="22"/>
        </w:rPr>
        <w:t xml:space="preserve"> your activities, you will be liable for costs incurred by Southampton City Council to rectify.</w:t>
      </w:r>
    </w:p>
    <w:p w14:paraId="13571C08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57C2752" w14:textId="12FB4244" w:rsidR="000A216A" w:rsidRPr="009A1629" w:rsidRDefault="000A216A" w:rsidP="00C66574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A1629">
        <w:rPr>
          <w:sz w:val="22"/>
          <w:szCs w:val="22"/>
        </w:rPr>
        <w:t>Please return your completed application, fees and supporting documents to the address at the top of this page.</w:t>
      </w:r>
      <w:r w:rsidRPr="009A1629">
        <w:rPr>
          <w:sz w:val="22"/>
          <w:szCs w:val="22"/>
        </w:rPr>
        <w:br w:type="page"/>
      </w:r>
    </w:p>
    <w:p w14:paraId="66FD536C" w14:textId="77777777" w:rsidR="000A216A" w:rsidRPr="00C86AB8" w:rsidRDefault="000A216A" w:rsidP="000A216A">
      <w:pPr>
        <w:jc w:val="center"/>
        <w:rPr>
          <w:b/>
          <w:u w:val="single"/>
        </w:rPr>
      </w:pPr>
      <w:r w:rsidRPr="00C86AB8">
        <w:rPr>
          <w:b/>
          <w:u w:val="single"/>
        </w:rPr>
        <w:lastRenderedPageBreak/>
        <w:t>SOUTHAMPTON CITY COUNCIL</w:t>
      </w:r>
    </w:p>
    <w:p w14:paraId="1F763FE3" w14:textId="77777777" w:rsidR="000A216A" w:rsidRPr="00C86AB8" w:rsidRDefault="000A216A" w:rsidP="00284587">
      <w:pPr>
        <w:spacing w:before="120"/>
        <w:jc w:val="center"/>
        <w:rPr>
          <w:b/>
          <w:u w:val="single"/>
        </w:rPr>
      </w:pPr>
      <w:r w:rsidRPr="00C86AB8">
        <w:rPr>
          <w:b/>
          <w:u w:val="single"/>
        </w:rPr>
        <w:t xml:space="preserve">APPLICATION FOR A TEMPORARY TRAFFIC REGULATION ORDER </w:t>
      </w:r>
      <w:r w:rsidR="0002314D">
        <w:rPr>
          <w:b/>
          <w:u w:val="single"/>
        </w:rPr>
        <w:t>[</w:t>
      </w:r>
      <w:r w:rsidRPr="00C86AB8">
        <w:rPr>
          <w:b/>
          <w:u w:val="single"/>
        </w:rPr>
        <w:t>TTRO</w:t>
      </w:r>
      <w:r w:rsidR="0002314D">
        <w:rPr>
          <w:b/>
          <w:u w:val="single"/>
        </w:rPr>
        <w:t>]</w:t>
      </w:r>
    </w:p>
    <w:p w14:paraId="167D9F4A" w14:textId="77777777" w:rsidR="000A216A" w:rsidRPr="00C86AB8" w:rsidRDefault="000A216A" w:rsidP="00284587">
      <w:pPr>
        <w:spacing w:before="120"/>
        <w:jc w:val="center"/>
        <w:rPr>
          <w:b/>
          <w:u w:val="single"/>
        </w:rPr>
      </w:pPr>
      <w:r w:rsidRPr="00C86AB8">
        <w:rPr>
          <w:b/>
          <w:u w:val="single"/>
        </w:rPr>
        <w:t>GUIDANCE FOR TRAFFIC MANAGEMENT PLANS</w:t>
      </w:r>
    </w:p>
    <w:p w14:paraId="6C5499B8" w14:textId="77777777" w:rsidR="000A216A" w:rsidRPr="00C86AB8" w:rsidRDefault="000A216A" w:rsidP="000A216A"/>
    <w:p w14:paraId="049A1EC2" w14:textId="77777777" w:rsidR="000A216A" w:rsidRPr="00C86AB8" w:rsidRDefault="000A216A" w:rsidP="000A216A"/>
    <w:p w14:paraId="279AB625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A Traffic Management plan which complies with the Code of Practice for Safety at Street Works and Road Works and Chapter 8 of the Traffic Signals Manual is required with each application.</w:t>
      </w:r>
    </w:p>
    <w:p w14:paraId="754A6FB9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43ACF495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Failure to supply a Traffic Management plan will result in the application being declined or delayed.</w:t>
      </w:r>
    </w:p>
    <w:p w14:paraId="5D2FD304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0EBF26F5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A Traffic Management Plan is not just a drawing; it is a statement of how you propose to safely manage traffic </w:t>
      </w:r>
      <w:r w:rsidR="0002314D" w:rsidRPr="009A1629">
        <w:rPr>
          <w:sz w:val="22"/>
          <w:szCs w:val="22"/>
        </w:rPr>
        <w:t>[</w:t>
      </w:r>
      <w:r w:rsidRPr="009A1629">
        <w:rPr>
          <w:sz w:val="22"/>
          <w:szCs w:val="22"/>
        </w:rPr>
        <w:t>including pedestrians</w:t>
      </w:r>
      <w:r w:rsidR="0002314D" w:rsidRPr="009A1629">
        <w:rPr>
          <w:sz w:val="22"/>
          <w:szCs w:val="22"/>
        </w:rPr>
        <w:t>]</w:t>
      </w:r>
      <w:r w:rsidRPr="009A1629">
        <w:rPr>
          <w:sz w:val="22"/>
          <w:szCs w:val="22"/>
        </w:rPr>
        <w:t xml:space="preserve"> past your works and should include all documents and drawings that are necessary to clearly illustrate your working method and intentions.</w:t>
      </w:r>
    </w:p>
    <w:p w14:paraId="56464B10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1BA7848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As a minimum it should:</w:t>
      </w:r>
    </w:p>
    <w:p w14:paraId="49A54955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4FB2049" w14:textId="77777777" w:rsidR="000A216A" w:rsidRPr="009A1629" w:rsidRDefault="000A216A" w:rsidP="000E35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Be submitted in an electronic format [CAD preferred]</w:t>
      </w:r>
    </w:p>
    <w:p w14:paraId="11128BA1" w14:textId="77777777" w:rsidR="000A216A" w:rsidRPr="009A1629" w:rsidRDefault="000A216A" w:rsidP="000E35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An OS base map, preferably with a scale of 1:1250 [minimum]</w:t>
      </w:r>
    </w:p>
    <w:p w14:paraId="0F8363AD" w14:textId="77777777" w:rsidR="000A216A" w:rsidRPr="009A1629" w:rsidRDefault="000A216A" w:rsidP="000E35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Show the </w:t>
      </w:r>
      <w:r w:rsidR="0025504B" w:rsidRPr="009A1629">
        <w:rPr>
          <w:sz w:val="22"/>
          <w:szCs w:val="22"/>
        </w:rPr>
        <w:t xml:space="preserve">location, </w:t>
      </w:r>
      <w:proofErr w:type="gramStart"/>
      <w:r w:rsidRPr="009A1629">
        <w:rPr>
          <w:sz w:val="22"/>
          <w:szCs w:val="22"/>
        </w:rPr>
        <w:t>text</w:t>
      </w:r>
      <w:proofErr w:type="gramEnd"/>
      <w:r w:rsidRPr="009A1629">
        <w:rPr>
          <w:sz w:val="22"/>
          <w:szCs w:val="22"/>
        </w:rPr>
        <w:t xml:space="preserve"> and </w:t>
      </w:r>
      <w:r w:rsidR="0025504B" w:rsidRPr="009A1629">
        <w:rPr>
          <w:sz w:val="22"/>
          <w:szCs w:val="22"/>
        </w:rPr>
        <w:t>lettering</w:t>
      </w:r>
      <w:r w:rsidRPr="009A1629">
        <w:rPr>
          <w:sz w:val="22"/>
          <w:szCs w:val="22"/>
        </w:rPr>
        <w:t xml:space="preserve"> size of all temporary signs to be used on site.</w:t>
      </w:r>
    </w:p>
    <w:p w14:paraId="3E93A290" w14:textId="77777777" w:rsidR="000A216A" w:rsidRPr="009A1629" w:rsidRDefault="000A216A" w:rsidP="000E35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Be clear and legible.</w:t>
      </w:r>
    </w:p>
    <w:p w14:paraId="40D0496D" w14:textId="77777777" w:rsidR="000A216A" w:rsidRPr="009A1629" w:rsidRDefault="000A216A" w:rsidP="000E35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A1629">
        <w:rPr>
          <w:sz w:val="22"/>
          <w:szCs w:val="22"/>
        </w:rPr>
        <w:t xml:space="preserve">Show the true extent of the works zone and take </w:t>
      </w:r>
      <w:proofErr w:type="gramStart"/>
      <w:r w:rsidRPr="009A1629">
        <w:rPr>
          <w:sz w:val="22"/>
          <w:szCs w:val="22"/>
        </w:rPr>
        <w:t>in to</w:t>
      </w:r>
      <w:proofErr w:type="gramEnd"/>
      <w:r w:rsidRPr="009A1629">
        <w:rPr>
          <w:sz w:val="22"/>
          <w:szCs w:val="22"/>
        </w:rPr>
        <w:t xml:space="preserve"> account, actual area of work, safety zones, site access and egress, temporary footways, location of site vehicles, equipment and site compound.</w:t>
      </w:r>
    </w:p>
    <w:p w14:paraId="119DAFA5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696806A2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NB. If a site compound is separate from the works zone it may require its own traffic management.</w:t>
      </w:r>
    </w:p>
    <w:p w14:paraId="56D36FCF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087534D0" w14:textId="77777777" w:rsidR="000A216A" w:rsidRPr="009A1629" w:rsidRDefault="000A216A" w:rsidP="000E3526">
      <w:pPr>
        <w:jc w:val="both"/>
        <w:rPr>
          <w:sz w:val="22"/>
          <w:szCs w:val="22"/>
        </w:rPr>
      </w:pPr>
      <w:r w:rsidRPr="009A1629">
        <w:rPr>
          <w:sz w:val="22"/>
          <w:szCs w:val="22"/>
        </w:rPr>
        <w:t>Providing the following information in the traffic management plan will greatly assist the process of assessing the project and its impact on the highway.</w:t>
      </w:r>
    </w:p>
    <w:p w14:paraId="1377D686" w14:textId="77777777" w:rsidR="000A216A" w:rsidRPr="009A1629" w:rsidRDefault="000A216A" w:rsidP="000E3526">
      <w:pPr>
        <w:jc w:val="both"/>
        <w:rPr>
          <w:sz w:val="22"/>
          <w:szCs w:val="22"/>
        </w:rPr>
      </w:pPr>
    </w:p>
    <w:p w14:paraId="776D86AD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Location Plan</w:t>
      </w:r>
      <w:r w:rsidRPr="009A1629">
        <w:rPr>
          <w:sz w:val="22"/>
          <w:szCs w:val="22"/>
        </w:rPr>
        <w:t>: a plan showing the location of the works,</w:t>
      </w:r>
    </w:p>
    <w:p w14:paraId="3FD49D4C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Scheme Details</w:t>
      </w:r>
      <w:r w:rsidRPr="009A1629">
        <w:rPr>
          <w:sz w:val="22"/>
          <w:szCs w:val="22"/>
        </w:rPr>
        <w:t>: details of the work to be carried out / reason for the restriction,</w:t>
      </w:r>
    </w:p>
    <w:p w14:paraId="5AA34F97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Traffic Management</w:t>
      </w:r>
      <w:r w:rsidRPr="009A1629">
        <w:rPr>
          <w:sz w:val="22"/>
          <w:szCs w:val="22"/>
        </w:rPr>
        <w:t xml:space="preserve">: details of the traffic management proposals, including a drawing showing the type, </w:t>
      </w:r>
      <w:proofErr w:type="gramStart"/>
      <w:r w:rsidRPr="009A1629">
        <w:rPr>
          <w:sz w:val="22"/>
          <w:szCs w:val="22"/>
        </w:rPr>
        <w:t>wording</w:t>
      </w:r>
      <w:proofErr w:type="gramEnd"/>
      <w:r w:rsidRPr="009A1629">
        <w:rPr>
          <w:sz w:val="22"/>
          <w:szCs w:val="22"/>
        </w:rPr>
        <w:t xml:space="preserve"> and location of all traffic signs </w:t>
      </w:r>
      <w:r w:rsidR="0002314D" w:rsidRPr="009A1629">
        <w:rPr>
          <w:sz w:val="22"/>
          <w:szCs w:val="22"/>
        </w:rPr>
        <w:t>[</w:t>
      </w:r>
      <w:r w:rsidRPr="009A1629">
        <w:rPr>
          <w:sz w:val="22"/>
          <w:szCs w:val="22"/>
        </w:rPr>
        <w:t>including advance information signs</w:t>
      </w:r>
      <w:r w:rsidR="0002314D" w:rsidRPr="009A1629">
        <w:rPr>
          <w:sz w:val="22"/>
          <w:szCs w:val="22"/>
        </w:rPr>
        <w:t>]</w:t>
      </w:r>
      <w:r w:rsidRPr="009A1629">
        <w:rPr>
          <w:sz w:val="22"/>
          <w:szCs w:val="22"/>
        </w:rPr>
        <w:t xml:space="preserve"> and the diversion route,</w:t>
      </w:r>
    </w:p>
    <w:p w14:paraId="46312BAC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Site Management Details</w:t>
      </w:r>
      <w:r w:rsidRPr="009A1629">
        <w:rPr>
          <w:sz w:val="22"/>
          <w:szCs w:val="22"/>
        </w:rPr>
        <w:t>: including agreed working hours, location of site compounds, material storage, works access and egress, site traffic movements, any additional working areas, removal and/or storage of spoil etc.</w:t>
      </w:r>
    </w:p>
    <w:p w14:paraId="67653AD3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Programme of Works</w:t>
      </w:r>
      <w:r w:rsidRPr="009A1629">
        <w:rPr>
          <w:sz w:val="22"/>
          <w:szCs w:val="22"/>
        </w:rPr>
        <w:t xml:space="preserve">: especially important if the works are to be carried out in phases. Each phase may have a different traffic management </w:t>
      </w:r>
      <w:proofErr w:type="gramStart"/>
      <w:r w:rsidRPr="009A1629">
        <w:rPr>
          <w:sz w:val="22"/>
          <w:szCs w:val="22"/>
        </w:rPr>
        <w:t>requirements</w:t>
      </w:r>
      <w:proofErr w:type="gramEnd"/>
    </w:p>
    <w:p w14:paraId="318EAC96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Contact Details</w:t>
      </w:r>
      <w:r w:rsidR="0025504B" w:rsidRPr="009A1629">
        <w:rPr>
          <w:b/>
          <w:sz w:val="22"/>
          <w:szCs w:val="22"/>
        </w:rPr>
        <w:t>:</w:t>
      </w:r>
      <w:r w:rsidRPr="009A1629">
        <w:rPr>
          <w:sz w:val="22"/>
          <w:szCs w:val="22"/>
        </w:rPr>
        <w:t xml:space="preserve"> of the Project Manager and Traffic Management Contractor,</w:t>
      </w:r>
    </w:p>
    <w:p w14:paraId="497FBA9A" w14:textId="77777777" w:rsidR="000A216A" w:rsidRPr="009A1629" w:rsidRDefault="000A216A" w:rsidP="000E35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A1629">
        <w:rPr>
          <w:b/>
          <w:sz w:val="22"/>
          <w:szCs w:val="22"/>
        </w:rPr>
        <w:t>Public Relations</w:t>
      </w:r>
      <w:r w:rsidRPr="009A1629">
        <w:rPr>
          <w:sz w:val="22"/>
          <w:szCs w:val="22"/>
        </w:rPr>
        <w:t xml:space="preserve">: include a copy of any PR to be carried out </w:t>
      </w:r>
      <w:r w:rsidR="0002314D" w:rsidRPr="009A1629">
        <w:rPr>
          <w:sz w:val="22"/>
          <w:szCs w:val="22"/>
        </w:rPr>
        <w:t>[</w:t>
      </w:r>
      <w:r w:rsidRPr="009A1629">
        <w:rPr>
          <w:sz w:val="22"/>
          <w:szCs w:val="22"/>
        </w:rPr>
        <w:t>communications matrix, letters to residents, press releases etc.</w:t>
      </w:r>
      <w:r w:rsidR="0002314D" w:rsidRPr="009A1629">
        <w:rPr>
          <w:sz w:val="22"/>
          <w:szCs w:val="22"/>
        </w:rPr>
        <w:t>]</w:t>
      </w:r>
      <w:r w:rsidRPr="009A1629">
        <w:rPr>
          <w:sz w:val="22"/>
          <w:szCs w:val="22"/>
        </w:rPr>
        <w:t>, consultation and identify required liaison with highway stakeholders.</w:t>
      </w:r>
    </w:p>
    <w:p w14:paraId="4426840E" w14:textId="77777777" w:rsidR="000A216A" w:rsidRDefault="000A216A">
      <w:r>
        <w:br w:type="page"/>
      </w:r>
    </w:p>
    <w:p w14:paraId="14A4EC53" w14:textId="77777777" w:rsidR="000A216A" w:rsidRPr="005376D2" w:rsidRDefault="000A216A" w:rsidP="000A216A">
      <w:pPr>
        <w:jc w:val="center"/>
        <w:rPr>
          <w:b/>
          <w:u w:val="single"/>
        </w:rPr>
      </w:pPr>
      <w:r w:rsidRPr="005376D2">
        <w:rPr>
          <w:b/>
          <w:u w:val="single"/>
        </w:rPr>
        <w:lastRenderedPageBreak/>
        <w:t>SOUTHAMPTON CITY COUNCIL</w:t>
      </w:r>
    </w:p>
    <w:p w14:paraId="160ADA76" w14:textId="77777777" w:rsidR="000A216A" w:rsidRPr="005376D2" w:rsidRDefault="000A216A" w:rsidP="00284587">
      <w:pPr>
        <w:spacing w:before="120"/>
        <w:jc w:val="center"/>
        <w:rPr>
          <w:b/>
          <w:u w:val="single"/>
        </w:rPr>
      </w:pPr>
      <w:r w:rsidRPr="005376D2">
        <w:rPr>
          <w:b/>
          <w:u w:val="single"/>
        </w:rPr>
        <w:t xml:space="preserve">APPLICATION FOR A TEMPORARY TRAFFIC REGULATION ORDER </w:t>
      </w:r>
      <w:r w:rsidR="0002314D">
        <w:rPr>
          <w:b/>
          <w:u w:val="single"/>
        </w:rPr>
        <w:t>[</w:t>
      </w:r>
      <w:r w:rsidRPr="005376D2">
        <w:rPr>
          <w:b/>
          <w:u w:val="single"/>
        </w:rPr>
        <w:t>TTRO</w:t>
      </w:r>
      <w:r w:rsidR="0002314D">
        <w:rPr>
          <w:b/>
          <w:u w:val="single"/>
        </w:rPr>
        <w:t>]</w:t>
      </w:r>
    </w:p>
    <w:p w14:paraId="396B9E16" w14:textId="77777777" w:rsidR="000A216A" w:rsidRPr="00C86AB8" w:rsidRDefault="000A216A" w:rsidP="000A216A"/>
    <w:p w14:paraId="709C74D3" w14:textId="77777777" w:rsidR="00284587" w:rsidRDefault="00284587" w:rsidP="000A2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74"/>
      </w:tblGrid>
      <w:tr w:rsidR="00284587" w14:paraId="1E881062" w14:textId="77777777" w:rsidTr="00284587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AC3C1" w14:textId="77777777" w:rsidR="00284587" w:rsidRPr="009A1629" w:rsidRDefault="00B004C9" w:rsidP="00284587">
            <w:pPr>
              <w:rPr>
                <w:b/>
                <w:sz w:val="22"/>
                <w:szCs w:val="22"/>
              </w:rPr>
            </w:pPr>
            <w:r w:rsidRPr="009A1629">
              <w:rPr>
                <w:b/>
                <w:sz w:val="22"/>
                <w:szCs w:val="22"/>
              </w:rPr>
              <w:t>DATE OF APPLICATION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49BC2" w14:textId="77777777" w:rsidR="00284587" w:rsidRPr="009A1629" w:rsidRDefault="00284587" w:rsidP="00C86A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734" w14:paraId="32084465" w14:textId="77777777" w:rsidTr="00F26EB0">
        <w:tc>
          <w:tcPr>
            <w:tcW w:w="9242" w:type="dxa"/>
            <w:gridSpan w:val="2"/>
            <w:shd w:val="clear" w:color="auto" w:fill="B2B2B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12800" w14:textId="46E74D94" w:rsidR="00320734" w:rsidRPr="009A1629" w:rsidRDefault="00320734" w:rsidP="009A1629">
            <w:pPr>
              <w:jc w:val="center"/>
              <w:rPr>
                <w:b/>
                <w:sz w:val="22"/>
                <w:szCs w:val="22"/>
              </w:rPr>
            </w:pPr>
            <w:r w:rsidRPr="009A1629">
              <w:rPr>
                <w:b/>
                <w:sz w:val="22"/>
                <w:szCs w:val="22"/>
              </w:rPr>
              <w:t>APPLICANT'S DETAILS</w:t>
            </w:r>
          </w:p>
        </w:tc>
      </w:tr>
      <w:tr w:rsidR="000A216A" w14:paraId="04D4FD1E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4999B" w14:textId="77777777" w:rsidR="000A216A" w:rsidRPr="009A1629" w:rsidRDefault="000A216A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Company name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58AA7" w14:textId="77777777" w:rsidR="000A216A" w:rsidRPr="009A1629" w:rsidRDefault="000A216A" w:rsidP="003F1CE9">
            <w:pPr>
              <w:rPr>
                <w:sz w:val="22"/>
                <w:szCs w:val="22"/>
              </w:rPr>
            </w:pPr>
          </w:p>
        </w:tc>
      </w:tr>
      <w:tr w:rsidR="000A216A" w14:paraId="526C45F9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FF2736" w14:textId="77777777" w:rsidR="000A216A" w:rsidRPr="009A1629" w:rsidRDefault="000A216A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Contact name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02F1D" w14:textId="77777777" w:rsidR="000A216A" w:rsidRPr="009A1629" w:rsidRDefault="000A216A" w:rsidP="003F1CE9">
            <w:pPr>
              <w:rPr>
                <w:sz w:val="22"/>
                <w:szCs w:val="22"/>
              </w:rPr>
            </w:pPr>
          </w:p>
        </w:tc>
      </w:tr>
      <w:tr w:rsidR="000A216A" w14:paraId="51001819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54484" w14:textId="77777777" w:rsidR="000A216A" w:rsidRPr="009A1629" w:rsidRDefault="000A216A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Company address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23461" w14:textId="5B999BF0" w:rsidR="009A1629" w:rsidRPr="009A1629" w:rsidRDefault="009A1629" w:rsidP="003F1CE9">
            <w:pPr>
              <w:rPr>
                <w:sz w:val="22"/>
                <w:szCs w:val="22"/>
              </w:rPr>
            </w:pPr>
          </w:p>
        </w:tc>
      </w:tr>
      <w:tr w:rsidR="000A216A" w14:paraId="1449CFDC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94D07" w14:textId="77777777" w:rsidR="000A216A" w:rsidRPr="009A1629" w:rsidRDefault="000A216A" w:rsidP="00284587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 xml:space="preserve">Office </w:t>
            </w:r>
            <w:r w:rsidR="00284587" w:rsidRPr="009A1629">
              <w:rPr>
                <w:sz w:val="22"/>
                <w:szCs w:val="22"/>
              </w:rPr>
              <w:t>t</w:t>
            </w:r>
            <w:r w:rsidRPr="009A1629">
              <w:rPr>
                <w:sz w:val="22"/>
                <w:szCs w:val="22"/>
              </w:rPr>
              <w:t>elephone number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FCC621" w14:textId="77777777" w:rsidR="000A216A" w:rsidRPr="009A1629" w:rsidRDefault="000A216A" w:rsidP="003F1CE9">
            <w:pPr>
              <w:rPr>
                <w:sz w:val="22"/>
                <w:szCs w:val="22"/>
              </w:rPr>
            </w:pPr>
          </w:p>
        </w:tc>
      </w:tr>
      <w:tr w:rsidR="000A216A" w14:paraId="2672023F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7E5BD" w14:textId="77777777" w:rsidR="000A216A" w:rsidRPr="009A1629" w:rsidRDefault="000A216A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Mobile telephone number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5740E" w14:textId="77777777" w:rsidR="000A216A" w:rsidRPr="009A1629" w:rsidRDefault="000A216A" w:rsidP="003F1CE9">
            <w:pPr>
              <w:rPr>
                <w:sz w:val="22"/>
                <w:szCs w:val="22"/>
              </w:rPr>
            </w:pPr>
          </w:p>
        </w:tc>
      </w:tr>
      <w:tr w:rsidR="000A216A" w14:paraId="2B615E58" w14:textId="77777777" w:rsidTr="00B004C9">
        <w:tc>
          <w:tcPr>
            <w:tcW w:w="316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CF776" w14:textId="77777777" w:rsidR="000A216A" w:rsidRPr="009A1629" w:rsidRDefault="000A216A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Email address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E5C23" w14:textId="77777777" w:rsidR="000A216A" w:rsidRPr="009A1629" w:rsidRDefault="000A216A" w:rsidP="003F1CE9">
            <w:pPr>
              <w:rPr>
                <w:sz w:val="22"/>
                <w:szCs w:val="22"/>
              </w:rPr>
            </w:pPr>
          </w:p>
        </w:tc>
      </w:tr>
      <w:tr w:rsidR="00320734" w14:paraId="3B999A71" w14:textId="77777777" w:rsidTr="00F26EB0">
        <w:tc>
          <w:tcPr>
            <w:tcW w:w="9242" w:type="dxa"/>
            <w:gridSpan w:val="2"/>
            <w:shd w:val="clear" w:color="auto" w:fill="B2B2B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5FAF7" w14:textId="32980B52" w:rsidR="00320734" w:rsidRPr="009A1629" w:rsidRDefault="00320734" w:rsidP="009A1629">
            <w:pPr>
              <w:jc w:val="center"/>
              <w:rPr>
                <w:b/>
                <w:sz w:val="22"/>
                <w:szCs w:val="22"/>
              </w:rPr>
            </w:pPr>
            <w:r w:rsidRPr="009A1629">
              <w:rPr>
                <w:b/>
                <w:sz w:val="22"/>
                <w:szCs w:val="22"/>
              </w:rPr>
              <w:t>WORKS DETAILS</w:t>
            </w:r>
          </w:p>
        </w:tc>
      </w:tr>
      <w:tr w:rsidR="00F26EB0" w14:paraId="7C9D6045" w14:textId="77777777" w:rsidTr="00C1337E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C6AA2F" w14:textId="77777777" w:rsidR="00F26EB0" w:rsidRPr="009A1629" w:rsidRDefault="00F26EB0" w:rsidP="00C1337E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Street name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B8B56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B004C9" w14:paraId="3309D599" w14:textId="77777777" w:rsidTr="00B90BB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324FD" w14:textId="77777777" w:rsidR="00B004C9" w:rsidRPr="009A1629" w:rsidRDefault="00B004C9" w:rsidP="00B90BB7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Reason for order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EC35F" w14:textId="59CEE53B" w:rsidR="009A1629" w:rsidRPr="009A1629" w:rsidRDefault="009A1629" w:rsidP="00570EF3">
            <w:pPr>
              <w:rPr>
                <w:sz w:val="22"/>
                <w:szCs w:val="22"/>
              </w:rPr>
            </w:pPr>
          </w:p>
        </w:tc>
      </w:tr>
      <w:tr w:rsidR="00F26EB0" w14:paraId="5A7BDE14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305E" w14:textId="77777777" w:rsidR="00F26EB0" w:rsidRPr="009A1629" w:rsidRDefault="00F26EB0" w:rsidP="00B004C9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Type of restriction requested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03B34" w14:textId="77777777" w:rsidR="003F1CE9" w:rsidRPr="009A1629" w:rsidRDefault="003F1CE9" w:rsidP="00570EF3">
            <w:pPr>
              <w:rPr>
                <w:sz w:val="22"/>
                <w:szCs w:val="22"/>
              </w:rPr>
            </w:pPr>
          </w:p>
        </w:tc>
      </w:tr>
      <w:tr w:rsidR="00F26EB0" w14:paraId="57B46512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39B34" w14:textId="77777777" w:rsidR="00F26EB0" w:rsidRPr="009A1629" w:rsidRDefault="00F26EB0" w:rsidP="00B004C9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Extent of restriction FROM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65EFFB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581676EA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64B2A" w14:textId="77777777" w:rsidR="00F26EB0" w:rsidRPr="009A1629" w:rsidRDefault="00F26EB0" w:rsidP="00B004C9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Extent of restriction TO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CE6C1E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05F41AAB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CDBCD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Area of highway affected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93DC8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2A1BB16F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FD303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 xml:space="preserve">Direction of travel to be prohibited </w:t>
            </w:r>
            <w:r w:rsidR="0002314D" w:rsidRPr="009A1629">
              <w:rPr>
                <w:sz w:val="22"/>
                <w:szCs w:val="22"/>
              </w:rPr>
              <w:t>[</w:t>
            </w:r>
            <w:r w:rsidRPr="009A1629">
              <w:rPr>
                <w:sz w:val="22"/>
                <w:szCs w:val="22"/>
              </w:rPr>
              <w:t>if applicable</w:t>
            </w:r>
            <w:r w:rsidR="0002314D" w:rsidRPr="009A1629">
              <w:rPr>
                <w:sz w:val="22"/>
                <w:szCs w:val="22"/>
              </w:rPr>
              <w:t>]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ED91A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320CBB11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2BF6D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Alternative route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672BD" w14:textId="32475D79" w:rsidR="009A1629" w:rsidRPr="009A1629" w:rsidRDefault="009A1629" w:rsidP="00570EF3">
            <w:pPr>
              <w:rPr>
                <w:sz w:val="22"/>
                <w:szCs w:val="22"/>
              </w:rPr>
            </w:pPr>
          </w:p>
        </w:tc>
      </w:tr>
      <w:tr w:rsidR="00F26EB0" w14:paraId="7AF90F0C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13F10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Works on behalf of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D1204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1966E5FE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33945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Additional information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8D3EC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50BE708B" w14:textId="77777777" w:rsidTr="00B004C9">
        <w:tc>
          <w:tcPr>
            <w:tcW w:w="316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21246" w14:textId="77777777" w:rsidR="00F26EB0" w:rsidRPr="009A1629" w:rsidRDefault="00F26EB0" w:rsidP="00F26EB0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Will you be using portable traffic signals?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C878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1B1B83E5" w14:textId="77777777" w:rsidTr="00B004C9">
        <w:tc>
          <w:tcPr>
            <w:tcW w:w="316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0733E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 xml:space="preserve">Permit Number </w:t>
            </w:r>
            <w:r w:rsidR="0002314D" w:rsidRPr="009A1629">
              <w:rPr>
                <w:sz w:val="22"/>
                <w:szCs w:val="22"/>
              </w:rPr>
              <w:t>[</w:t>
            </w:r>
            <w:r w:rsidRPr="009A1629">
              <w:rPr>
                <w:sz w:val="22"/>
                <w:szCs w:val="22"/>
              </w:rPr>
              <w:t>if known</w:t>
            </w:r>
            <w:r w:rsidR="0002314D" w:rsidRPr="009A1629">
              <w:rPr>
                <w:sz w:val="22"/>
                <w:szCs w:val="22"/>
              </w:rPr>
              <w:t>]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1D6D6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523D89BD" w14:textId="77777777" w:rsidTr="00F26EB0">
        <w:tc>
          <w:tcPr>
            <w:tcW w:w="9242" w:type="dxa"/>
            <w:gridSpan w:val="2"/>
            <w:shd w:val="clear" w:color="auto" w:fill="B2B2B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115D85" w14:textId="0DF7197D" w:rsidR="00F26EB0" w:rsidRPr="009A1629" w:rsidRDefault="00F26EB0" w:rsidP="009A1629">
            <w:pPr>
              <w:jc w:val="center"/>
              <w:rPr>
                <w:b/>
                <w:sz w:val="22"/>
                <w:szCs w:val="22"/>
              </w:rPr>
            </w:pPr>
            <w:r w:rsidRPr="009A1629">
              <w:rPr>
                <w:b/>
                <w:sz w:val="22"/>
                <w:szCs w:val="22"/>
              </w:rPr>
              <w:t>DATES AND TIMINGS</w:t>
            </w:r>
          </w:p>
        </w:tc>
      </w:tr>
      <w:tr w:rsidR="00F26EB0" w14:paraId="483D4D4F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EA02" w14:textId="77777777" w:rsidR="00F26EB0" w:rsidRPr="009A1629" w:rsidRDefault="00F26EB0" w:rsidP="00BA12B1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Duration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31A1B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6A8865EF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B9ED2" w14:textId="77777777" w:rsidR="00F26EB0" w:rsidRPr="009A1629" w:rsidRDefault="00F26EB0" w:rsidP="00BA12B1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Proposed start date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8D74D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0C623259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B6E2D" w14:textId="77777777" w:rsidR="00F26EB0" w:rsidRPr="009A1629" w:rsidRDefault="00F26EB0" w:rsidP="00BA12B1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Proposed end date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7E5A7C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  <w:tr w:rsidR="00F26EB0" w14:paraId="7D573746" w14:textId="77777777" w:rsidTr="00284587">
        <w:tc>
          <w:tcPr>
            <w:tcW w:w="31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23801" w14:textId="77777777" w:rsidR="00F26EB0" w:rsidRPr="009A1629" w:rsidRDefault="00F26EB0" w:rsidP="000A216A">
            <w:pPr>
              <w:rPr>
                <w:sz w:val="22"/>
                <w:szCs w:val="22"/>
              </w:rPr>
            </w:pPr>
            <w:r w:rsidRPr="009A1629">
              <w:rPr>
                <w:sz w:val="22"/>
                <w:szCs w:val="22"/>
              </w:rPr>
              <w:t>Times restriction will be in force</w:t>
            </w:r>
          </w:p>
        </w:tc>
        <w:tc>
          <w:tcPr>
            <w:tcW w:w="60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B56A1" w14:textId="77777777" w:rsidR="00F26EB0" w:rsidRPr="009A1629" w:rsidRDefault="00F26EB0" w:rsidP="00570EF3">
            <w:pPr>
              <w:rPr>
                <w:sz w:val="22"/>
                <w:szCs w:val="22"/>
              </w:rPr>
            </w:pPr>
          </w:p>
        </w:tc>
      </w:tr>
    </w:tbl>
    <w:p w14:paraId="15F08200" w14:textId="77777777" w:rsidR="000A216A" w:rsidRDefault="000A216A">
      <w:r>
        <w:br w:type="page"/>
      </w:r>
    </w:p>
    <w:p w14:paraId="46B8005C" w14:textId="77777777" w:rsidR="000A216A" w:rsidRPr="00E40120" w:rsidRDefault="000A216A" w:rsidP="000A216A">
      <w:pPr>
        <w:jc w:val="center"/>
        <w:rPr>
          <w:b/>
          <w:u w:val="single"/>
        </w:rPr>
      </w:pPr>
      <w:r w:rsidRPr="00E40120">
        <w:rPr>
          <w:b/>
          <w:u w:val="single"/>
        </w:rPr>
        <w:lastRenderedPageBreak/>
        <w:t>SOUTHAMPTON CITY COUNCIL</w:t>
      </w:r>
    </w:p>
    <w:p w14:paraId="1BF29268" w14:textId="77777777" w:rsidR="000A216A" w:rsidRPr="00E40120" w:rsidRDefault="000A216A" w:rsidP="00284587">
      <w:pPr>
        <w:spacing w:before="120"/>
        <w:jc w:val="center"/>
        <w:rPr>
          <w:b/>
          <w:u w:val="single"/>
        </w:rPr>
      </w:pPr>
      <w:r w:rsidRPr="00E40120">
        <w:rPr>
          <w:b/>
          <w:u w:val="single"/>
        </w:rPr>
        <w:t xml:space="preserve">APPLICATION FOR A TEMPORARY TRAFFIC REGULATION ORDER </w:t>
      </w:r>
      <w:r w:rsidR="0002314D">
        <w:rPr>
          <w:b/>
          <w:u w:val="single"/>
        </w:rPr>
        <w:t>[</w:t>
      </w:r>
      <w:r w:rsidRPr="00E40120">
        <w:rPr>
          <w:b/>
          <w:u w:val="single"/>
        </w:rPr>
        <w:t>TTRO</w:t>
      </w:r>
      <w:r w:rsidR="0002314D">
        <w:rPr>
          <w:b/>
          <w:u w:val="single"/>
        </w:rPr>
        <w:t>]</w:t>
      </w:r>
    </w:p>
    <w:p w14:paraId="43E7501C" w14:textId="77777777" w:rsidR="000A216A" w:rsidRPr="00E40120" w:rsidRDefault="000A216A" w:rsidP="000A216A"/>
    <w:p w14:paraId="1BF92215" w14:textId="77777777" w:rsidR="000A216A" w:rsidRPr="00E40120" w:rsidRDefault="000A216A" w:rsidP="000A216A">
      <w:r w:rsidRPr="00E40120">
        <w:t>Please complete the checklist below and return your completed application, fees and supporting documents to the address at the top of this page.</w:t>
      </w:r>
    </w:p>
    <w:p w14:paraId="3F9D4649" w14:textId="128439F8" w:rsidR="000A216A" w:rsidRDefault="000A216A" w:rsidP="000A216A"/>
    <w:p w14:paraId="75B092F1" w14:textId="77777777" w:rsidR="009A1629" w:rsidRPr="00E40120" w:rsidRDefault="009A1629" w:rsidP="000A216A"/>
    <w:p w14:paraId="0F9E4360" w14:textId="77777777" w:rsidR="000A216A" w:rsidRPr="00E40120" w:rsidRDefault="000A216A" w:rsidP="000A216A">
      <w:pPr>
        <w:rPr>
          <w:b/>
        </w:rPr>
      </w:pPr>
      <w:r w:rsidRPr="00E40120">
        <w:rPr>
          <w:b/>
        </w:rPr>
        <w:t>CHECKLIST</w:t>
      </w:r>
    </w:p>
    <w:p w14:paraId="458B8015" w14:textId="77777777" w:rsidR="000A216A" w:rsidRPr="00E40120" w:rsidRDefault="000A216A" w:rsidP="000A2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74"/>
      </w:tblGrid>
      <w:tr w:rsidR="000A216A" w:rsidRPr="00E40120" w14:paraId="3109010D" w14:textId="77777777" w:rsidTr="00320734">
        <w:sdt>
          <w:sdtPr>
            <w:id w:val="-19372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3BD870A" w14:textId="77777777" w:rsidR="000A216A" w:rsidRPr="00E40120" w:rsidRDefault="00570EF3" w:rsidP="000A21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F24334" w14:textId="77777777" w:rsidR="000A216A" w:rsidRPr="00E40120" w:rsidRDefault="000A216A" w:rsidP="000A216A">
            <w:r w:rsidRPr="00E40120">
              <w:t>Please complete all sections on page 3.</w:t>
            </w:r>
          </w:p>
        </w:tc>
      </w:tr>
      <w:tr w:rsidR="000A216A" w:rsidRPr="00E40120" w14:paraId="794F7CA5" w14:textId="77777777" w:rsidTr="00320734">
        <w:sdt>
          <w:sdtPr>
            <w:id w:val="-200357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17A1D6C" w14:textId="77777777" w:rsidR="000A216A" w:rsidRPr="00E40120" w:rsidRDefault="000A216A" w:rsidP="000A216A">
                <w:r w:rsidRPr="00E4012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  <w:tc>
          <w:tcPr>
            <w:tcW w:w="877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C79FF0" w14:textId="77777777" w:rsidR="000A216A" w:rsidRPr="00E40120" w:rsidRDefault="000A216A" w:rsidP="000A216A">
            <w:r w:rsidRPr="00E40120">
              <w:t>Please enclose a plan showing the diversion route on an OS base map to scale.</w:t>
            </w:r>
          </w:p>
        </w:tc>
      </w:tr>
      <w:tr w:rsidR="000A216A" w:rsidRPr="00E40120" w14:paraId="3129984B" w14:textId="77777777" w:rsidTr="00320734">
        <w:sdt>
          <w:sdtPr>
            <w:id w:val="8759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796DCA90" w14:textId="77777777" w:rsidR="000A216A" w:rsidRPr="00E40120" w:rsidRDefault="000A216A" w:rsidP="000A216A">
                <w:r w:rsidRPr="00E4012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  <w:tc>
          <w:tcPr>
            <w:tcW w:w="877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00E3A3" w14:textId="77777777" w:rsidR="000A216A" w:rsidRPr="00E40120" w:rsidRDefault="000A216A" w:rsidP="000A216A">
            <w:r w:rsidRPr="00E40120">
              <w:t>Please enclose Traffic Management Plans in accordance with guidance notes on page 2.</w:t>
            </w:r>
          </w:p>
        </w:tc>
      </w:tr>
      <w:tr w:rsidR="000A216A" w:rsidRPr="00E40120" w14:paraId="37C4FBAE" w14:textId="77777777" w:rsidTr="00320734">
        <w:sdt>
          <w:sdtPr>
            <w:id w:val="-6485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23C431F1" w14:textId="32A100AE" w:rsidR="000A216A" w:rsidRPr="00E40120" w:rsidRDefault="009A1629" w:rsidP="000A21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BCA2F9" w14:textId="77777777" w:rsidR="000A216A" w:rsidRPr="00E40120" w:rsidRDefault="000A216A" w:rsidP="000A216A">
            <w:r w:rsidRPr="00E40120">
              <w:t>Please enclose a copy of proposed PR and letters to be sent to affected parties, to include a distribution list or plan.</w:t>
            </w:r>
          </w:p>
        </w:tc>
      </w:tr>
      <w:tr w:rsidR="009A1629" w:rsidRPr="00E40120" w14:paraId="4E653802" w14:textId="77777777" w:rsidTr="00320734">
        <w:sdt>
          <w:sdtPr>
            <w:id w:val="8758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20256CE0" w14:textId="157B2231" w:rsidR="009A1629" w:rsidRPr="00E40120" w:rsidRDefault="009A1629" w:rsidP="000A216A">
                <w:pPr>
                  <w:rPr>
                    <w:rFonts w:ascii="MS UI Gothic" w:eastAsia="MS UI Gothic" w:hAnsi="MS UI Gothic" w:cs="MS UI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CE9634" w14:textId="7D6AAB1B" w:rsidR="009A1629" w:rsidRPr="00E40120" w:rsidRDefault="009A1629" w:rsidP="000A216A">
            <w:r>
              <w:t>Purchase order to the value of £1,572.00</w:t>
            </w:r>
          </w:p>
        </w:tc>
      </w:tr>
    </w:tbl>
    <w:p w14:paraId="1AF81828" w14:textId="00331FC7" w:rsidR="000A216A" w:rsidRDefault="000A216A" w:rsidP="000A216A"/>
    <w:p w14:paraId="4456B73C" w14:textId="2D7EA72C" w:rsidR="009A1629" w:rsidRDefault="009A1629" w:rsidP="000A216A"/>
    <w:p w14:paraId="6EE00931" w14:textId="77777777" w:rsidR="009A1629" w:rsidRPr="00E40120" w:rsidRDefault="009A1629" w:rsidP="000A216A"/>
    <w:p w14:paraId="3AC3771F" w14:textId="77777777" w:rsidR="000A216A" w:rsidRPr="00E40120" w:rsidRDefault="000A216A" w:rsidP="000A216A">
      <w:pPr>
        <w:rPr>
          <w:b/>
        </w:rPr>
      </w:pPr>
      <w:r w:rsidRPr="00E40120">
        <w:rPr>
          <w:b/>
        </w:rPr>
        <w:t>PAYMENT</w:t>
      </w:r>
    </w:p>
    <w:p w14:paraId="77BDA9C3" w14:textId="77777777" w:rsidR="000A216A" w:rsidRPr="00E40120" w:rsidRDefault="000A216A" w:rsidP="000A216A"/>
    <w:p w14:paraId="52F87492" w14:textId="4EA123D6" w:rsidR="009A1629" w:rsidRDefault="009A1629" w:rsidP="009A1629">
      <w:pPr>
        <w:jc w:val="both"/>
      </w:pPr>
      <w:r>
        <w:t>A fee will be charged to process this application</w:t>
      </w:r>
      <w:r>
        <w:t xml:space="preserve"> and a</w:t>
      </w:r>
      <w:r>
        <w:t>ll fees must be pre-paid.</w:t>
      </w:r>
    </w:p>
    <w:p w14:paraId="209CF848" w14:textId="77777777" w:rsidR="009A1629" w:rsidRDefault="009A1629" w:rsidP="009A1629">
      <w:pPr>
        <w:jc w:val="both"/>
      </w:pPr>
    </w:p>
    <w:p w14:paraId="40EDA392" w14:textId="44892D0E" w:rsidR="009A1629" w:rsidRDefault="009A1629" w:rsidP="009A1629">
      <w:pPr>
        <w:jc w:val="both"/>
      </w:pPr>
      <w:r>
        <w:t xml:space="preserve">The current charge is </w:t>
      </w:r>
      <w:r w:rsidRPr="009A1629">
        <w:rPr>
          <w:b/>
          <w:bCs/>
        </w:rPr>
        <w:t>£</w:t>
      </w:r>
      <w:r w:rsidRPr="009A1629">
        <w:rPr>
          <w:b/>
          <w:bCs/>
        </w:rPr>
        <w:t>1,572.00</w:t>
      </w:r>
      <w:r>
        <w:t xml:space="preserve"> </w:t>
      </w:r>
      <w:r>
        <w:t>and is invoiced via Southampton City Council.</w:t>
      </w:r>
    </w:p>
    <w:p w14:paraId="40BF097C" w14:textId="7BDBBB9A" w:rsidR="009A1629" w:rsidRDefault="009A1629" w:rsidP="009A1629">
      <w:pPr>
        <w:jc w:val="both"/>
      </w:pPr>
    </w:p>
    <w:p w14:paraId="04953662" w14:textId="53B749E0" w:rsidR="00E40120" w:rsidRPr="00E40120" w:rsidRDefault="009A1629" w:rsidP="009A1629">
      <w:pPr>
        <w:jc w:val="both"/>
      </w:pPr>
      <w:r>
        <w:t xml:space="preserve">Please </w:t>
      </w:r>
      <w:r w:rsidR="00E40120" w:rsidRPr="00E40120">
        <w:t xml:space="preserve">enclose </w:t>
      </w:r>
      <w:r>
        <w:t>a</w:t>
      </w:r>
      <w:r w:rsidR="00E40120" w:rsidRPr="00E40120">
        <w:t xml:space="preserve"> Purchase Order with your completed TTRO application</w:t>
      </w:r>
      <w:r>
        <w:t xml:space="preserve"> to the value of </w:t>
      </w:r>
      <w:r w:rsidRPr="009A1629">
        <w:rPr>
          <w:b/>
          <w:bCs/>
        </w:rPr>
        <w:t>£1,572.00</w:t>
      </w:r>
      <w:r>
        <w:t xml:space="preserve"> addressed to</w:t>
      </w:r>
      <w:r w:rsidR="00622F20">
        <w:t xml:space="preserve"> Southampton City Council, </w:t>
      </w:r>
      <w:r w:rsidR="00E40120" w:rsidRPr="00E40120">
        <w:t>Civic Centre, Southampton</w:t>
      </w:r>
      <w:r w:rsidR="003F1CE9">
        <w:t xml:space="preserve"> </w:t>
      </w:r>
      <w:r w:rsidR="00E40120" w:rsidRPr="00E40120">
        <w:t>SO14 7LY.</w:t>
      </w:r>
    </w:p>
    <w:p w14:paraId="6B53EEB8" w14:textId="77777777" w:rsidR="00E40120" w:rsidRDefault="00E40120" w:rsidP="00E40120">
      <w:pPr>
        <w:jc w:val="both"/>
      </w:pPr>
    </w:p>
    <w:p w14:paraId="3F5FA953" w14:textId="3EA42F8B" w:rsidR="009A1629" w:rsidRPr="003E3E57" w:rsidRDefault="009A1629" w:rsidP="009A1629">
      <w:pPr>
        <w:jc w:val="both"/>
        <w:rPr>
          <w:szCs w:val="23"/>
        </w:rPr>
      </w:pPr>
      <w:r w:rsidRPr="009A1629">
        <w:rPr>
          <w:b/>
          <w:bCs/>
          <w:szCs w:val="23"/>
        </w:rPr>
        <w:t>No VAT is charged as this is a non-business service</w:t>
      </w:r>
      <w:r w:rsidRPr="003E3E57">
        <w:rPr>
          <w:szCs w:val="23"/>
        </w:rPr>
        <w:t xml:space="preserve"> and the VAT is classed as 'out-of-scope'.  However, should it be required for your records, Southampton City Council’s VAT Registration number is GB 189 5949 82.</w:t>
      </w:r>
    </w:p>
    <w:sectPr w:rsidR="009A1629" w:rsidRPr="003E3E57" w:rsidSect="00C86AB8">
      <w:headerReference w:type="default" r:id="rId8"/>
      <w:footerReference w:type="default" r:id="rId9"/>
      <w:pgSz w:w="11906" w:h="16838"/>
      <w:pgMar w:top="1440" w:right="1138" w:bottom="82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298F" w14:textId="77777777" w:rsidR="009676C6" w:rsidRDefault="009676C6" w:rsidP="000A216A">
      <w:r>
        <w:separator/>
      </w:r>
    </w:p>
  </w:endnote>
  <w:endnote w:type="continuationSeparator" w:id="0">
    <w:p w14:paraId="39121FA9" w14:textId="77777777" w:rsidR="009676C6" w:rsidRDefault="009676C6" w:rsidP="000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F771" w14:textId="07FE5301" w:rsidR="00320734" w:rsidRPr="005F0CD8" w:rsidRDefault="005F0CD8" w:rsidP="005F0CD8">
    <w:pPr>
      <w:pStyle w:val="Footer"/>
      <w:rPr>
        <w:sz w:val="16"/>
        <w:szCs w:val="16"/>
      </w:rPr>
    </w:pPr>
    <w:r w:rsidRPr="005F0CD8">
      <w:rPr>
        <w:sz w:val="16"/>
        <w:szCs w:val="16"/>
      </w:rPr>
      <w:t>TTRO APPLICATION FORM 2022-23.DOCX</w:t>
    </w:r>
    <w:r w:rsidRPr="005F0CD8">
      <w:rPr>
        <w:sz w:val="16"/>
        <w:szCs w:val="16"/>
      </w:rPr>
      <w:tab/>
      <w:t>Page 3 of 4</w:t>
    </w:r>
    <w:r w:rsidRPr="005F0CD8">
      <w:rPr>
        <w:sz w:val="16"/>
        <w:szCs w:val="16"/>
      </w:rPr>
      <w:tab/>
      <w:t>REV 05/04/2022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AC22" w14:textId="77777777" w:rsidR="009676C6" w:rsidRDefault="009676C6" w:rsidP="000A216A">
      <w:r>
        <w:separator/>
      </w:r>
    </w:p>
  </w:footnote>
  <w:footnote w:type="continuationSeparator" w:id="0">
    <w:p w14:paraId="652CF71F" w14:textId="77777777" w:rsidR="009676C6" w:rsidRDefault="009676C6" w:rsidP="000A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4869"/>
    </w:tblGrid>
    <w:tr w:rsidR="00026684" w14:paraId="0A40DF79" w14:textId="77777777" w:rsidTr="00F368C6">
      <w:tc>
        <w:tcPr>
          <w:tcW w:w="4923" w:type="dxa"/>
        </w:tcPr>
        <w:p w14:paraId="659E3E63" w14:textId="77777777" w:rsidR="00026684" w:rsidRDefault="00026684" w:rsidP="00026684">
          <w:pPr>
            <w:rPr>
              <w:color w:val="00458E"/>
              <w:sz w:val="28"/>
              <w:szCs w:val="28"/>
            </w:rPr>
          </w:pPr>
          <w:r w:rsidRPr="002D0DEB">
            <w:rPr>
              <w:color w:val="00458E"/>
              <w:sz w:val="28"/>
              <w:szCs w:val="28"/>
            </w:rPr>
            <w:t>Highways Service Partnership</w:t>
          </w:r>
        </w:p>
        <w:p w14:paraId="02CC56ED" w14:textId="77777777" w:rsidR="00026684" w:rsidRDefault="00026684" w:rsidP="00026684">
          <w:pPr>
            <w:spacing w:before="120"/>
            <w:ind w:right="140"/>
            <w:rPr>
              <w:color w:val="005D9A"/>
              <w:sz w:val="16"/>
              <w:szCs w:val="16"/>
            </w:rPr>
          </w:pPr>
          <w:r>
            <w:rPr>
              <w:color w:val="005D9A"/>
              <w:sz w:val="16"/>
              <w:szCs w:val="16"/>
            </w:rPr>
            <w:t>City Depot</w:t>
          </w:r>
        </w:p>
        <w:p w14:paraId="742F7858" w14:textId="77777777" w:rsidR="00026684" w:rsidRPr="0062250B" w:rsidRDefault="00026684" w:rsidP="00026684">
          <w:pPr>
            <w:ind w:right="140"/>
            <w:rPr>
              <w:color w:val="005D9A"/>
              <w:sz w:val="16"/>
              <w:szCs w:val="16"/>
            </w:rPr>
          </w:pPr>
          <w:r>
            <w:rPr>
              <w:color w:val="005D9A"/>
              <w:sz w:val="16"/>
              <w:szCs w:val="16"/>
            </w:rPr>
            <w:t>First Avenue</w:t>
          </w:r>
        </w:p>
        <w:p w14:paraId="5C28B54A" w14:textId="77777777" w:rsidR="00026684" w:rsidRPr="0062250B" w:rsidRDefault="00026684" w:rsidP="00026684">
          <w:pPr>
            <w:ind w:right="140"/>
            <w:rPr>
              <w:color w:val="005D9A"/>
              <w:sz w:val="16"/>
              <w:szCs w:val="16"/>
            </w:rPr>
          </w:pPr>
          <w:r w:rsidRPr="0062250B">
            <w:rPr>
              <w:color w:val="005D9A"/>
              <w:sz w:val="16"/>
              <w:szCs w:val="16"/>
            </w:rPr>
            <w:t>SOUTHAMPTON</w:t>
          </w:r>
        </w:p>
        <w:p w14:paraId="20BFC940" w14:textId="77777777" w:rsidR="00026684" w:rsidRPr="0062250B" w:rsidRDefault="00026684" w:rsidP="00026684">
          <w:pPr>
            <w:ind w:right="140"/>
            <w:rPr>
              <w:color w:val="005D9A"/>
              <w:sz w:val="16"/>
              <w:szCs w:val="16"/>
            </w:rPr>
          </w:pPr>
          <w:r>
            <w:rPr>
              <w:color w:val="005D9A"/>
              <w:sz w:val="16"/>
              <w:szCs w:val="16"/>
            </w:rPr>
            <w:t>SO15 0LJ</w:t>
          </w:r>
        </w:p>
        <w:p w14:paraId="78986F44" w14:textId="77777777" w:rsidR="00026684" w:rsidRPr="00A91AAA" w:rsidRDefault="00026684" w:rsidP="00026684">
          <w:pPr>
            <w:rPr>
              <w:color w:val="005D9A"/>
              <w:sz w:val="16"/>
              <w:szCs w:val="16"/>
            </w:rPr>
          </w:pPr>
        </w:p>
        <w:p w14:paraId="0AF18DCD" w14:textId="77777777" w:rsidR="00026684" w:rsidRPr="009A6D9B" w:rsidRDefault="00026684" w:rsidP="00026684">
          <w:pPr>
            <w:rPr>
              <w:color w:val="00458E"/>
              <w:sz w:val="20"/>
            </w:rPr>
          </w:pPr>
          <w:r>
            <w:rPr>
              <w:color w:val="005D9A"/>
              <w:sz w:val="20"/>
            </w:rPr>
            <w:t>E-mail:</w:t>
          </w:r>
          <w:r w:rsidRPr="009A6D9B">
            <w:rPr>
              <w:color w:val="005D9A"/>
              <w:sz w:val="20"/>
            </w:rPr>
            <w:t xml:space="preserve"> </w:t>
          </w:r>
          <w:hyperlink r:id="rId1" w:history="1">
            <w:r w:rsidRPr="009A6D9B">
              <w:rPr>
                <w:rStyle w:val="Hyperlink"/>
                <w:sz w:val="20"/>
              </w:rPr>
              <w:t>southamptonTMA@balfourbeatty.com</w:t>
            </w:r>
          </w:hyperlink>
        </w:p>
      </w:tc>
      <w:tc>
        <w:tcPr>
          <w:tcW w:w="4923" w:type="dxa"/>
        </w:tcPr>
        <w:p w14:paraId="6FD99BF4" w14:textId="77777777" w:rsidR="00026684" w:rsidRDefault="00026684" w:rsidP="00026684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5C9D3EF" wp14:editId="5AD473C1">
                <wp:extent cx="2705100" cy="1190625"/>
                <wp:effectExtent l="0" t="0" r="0" b="9525"/>
                <wp:docPr id="7" name="Picture 7" descr="SCC_BALFOUR_COL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C_BALFOUR_COL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859F9" w14:textId="27ACBD2E" w:rsidR="00C86AB8" w:rsidRPr="003F1CE9" w:rsidRDefault="00C86AB8" w:rsidP="003F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0CB"/>
    <w:multiLevelType w:val="hybridMultilevel"/>
    <w:tmpl w:val="38CE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7A"/>
    <w:multiLevelType w:val="hybridMultilevel"/>
    <w:tmpl w:val="C528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05CC"/>
    <w:multiLevelType w:val="hybridMultilevel"/>
    <w:tmpl w:val="9B4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421D"/>
    <w:multiLevelType w:val="hybridMultilevel"/>
    <w:tmpl w:val="337C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116"/>
    <w:multiLevelType w:val="hybridMultilevel"/>
    <w:tmpl w:val="B34E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7B7"/>
    <w:multiLevelType w:val="hybridMultilevel"/>
    <w:tmpl w:val="3F028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4254D"/>
    <w:multiLevelType w:val="hybridMultilevel"/>
    <w:tmpl w:val="81C4A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77B0C"/>
    <w:multiLevelType w:val="hybridMultilevel"/>
    <w:tmpl w:val="A7DC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6A"/>
    <w:rsid w:val="0002314D"/>
    <w:rsid w:val="00026684"/>
    <w:rsid w:val="000A216A"/>
    <w:rsid w:val="000B3AAE"/>
    <w:rsid w:val="000E3526"/>
    <w:rsid w:val="0025504B"/>
    <w:rsid w:val="00284587"/>
    <w:rsid w:val="002E455A"/>
    <w:rsid w:val="00320734"/>
    <w:rsid w:val="003F1CE9"/>
    <w:rsid w:val="005376D2"/>
    <w:rsid w:val="00555F1A"/>
    <w:rsid w:val="00570EF3"/>
    <w:rsid w:val="005F0CD8"/>
    <w:rsid w:val="00622F20"/>
    <w:rsid w:val="0063046F"/>
    <w:rsid w:val="00810057"/>
    <w:rsid w:val="008D2C37"/>
    <w:rsid w:val="00922976"/>
    <w:rsid w:val="009676C6"/>
    <w:rsid w:val="009A1629"/>
    <w:rsid w:val="00B004C9"/>
    <w:rsid w:val="00B833DC"/>
    <w:rsid w:val="00BA12B1"/>
    <w:rsid w:val="00BF1C98"/>
    <w:rsid w:val="00BF7B41"/>
    <w:rsid w:val="00C86AB8"/>
    <w:rsid w:val="00D37D54"/>
    <w:rsid w:val="00E40120"/>
    <w:rsid w:val="00EB3655"/>
    <w:rsid w:val="00EB45F4"/>
    <w:rsid w:val="00F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color w:val="000000" w:themeColor="text1"/>
        <w:sz w:val="23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6A"/>
  </w:style>
  <w:style w:type="paragraph" w:styleId="Footer">
    <w:name w:val="footer"/>
    <w:basedOn w:val="Normal"/>
    <w:link w:val="FooterChar"/>
    <w:uiPriority w:val="99"/>
    <w:unhideWhenUsed/>
    <w:rsid w:val="000A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6A"/>
  </w:style>
  <w:style w:type="paragraph" w:styleId="BalloonText">
    <w:name w:val="Balloon Text"/>
    <w:basedOn w:val="Normal"/>
    <w:link w:val="BalloonTextChar"/>
    <w:uiPriority w:val="99"/>
    <w:semiHidden/>
    <w:unhideWhenUsed/>
    <w:rsid w:val="000A216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16A"/>
    <w:pPr>
      <w:ind w:left="720"/>
      <w:contextualSpacing/>
    </w:pPr>
  </w:style>
  <w:style w:type="table" w:styleId="TableGrid">
    <w:name w:val="Table Grid"/>
    <w:basedOn w:val="TableNormal"/>
    <w:uiPriority w:val="59"/>
    <w:rsid w:val="000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216A"/>
    <w:rPr>
      <w:color w:val="808080"/>
    </w:rPr>
  </w:style>
  <w:style w:type="paragraph" w:styleId="NoSpacing">
    <w:name w:val="No Spacing"/>
    <w:uiPriority w:val="1"/>
    <w:qFormat/>
    <w:rsid w:val="0032073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ing.services@southamp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outhamptonTMA@balfourbeat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Temporary Traffic Regulation Order</dc:title>
  <dc:creator>Southampton City Council</dc:creator>
  <cp:lastModifiedBy/>
  <cp:revision>1</cp:revision>
  <dcterms:created xsi:type="dcterms:W3CDTF">2022-04-05T10:42:00Z</dcterms:created>
  <dcterms:modified xsi:type="dcterms:W3CDTF">2022-04-05T10:43:00Z</dcterms:modified>
</cp:coreProperties>
</file>